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B6" w:rsidRDefault="00393EB6" w:rsidP="00393EB6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FF0000"/>
          <w:sz w:val="44"/>
          <w:szCs w:val="44"/>
          <w:lang w:val="es-ES" w:eastAsia="es-ES"/>
        </w:rPr>
      </w:pPr>
    </w:p>
    <w:p w:rsidR="00393EB6" w:rsidRPr="00B402F5" w:rsidRDefault="00393EB6" w:rsidP="00393EB6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FF0000"/>
          <w:sz w:val="44"/>
          <w:szCs w:val="44"/>
          <w:lang w:val="es-ES" w:eastAsia="es-ES"/>
        </w:rPr>
      </w:pPr>
      <w:bookmarkStart w:id="0" w:name="_GoBack"/>
      <w:bookmarkEnd w:id="0"/>
      <w:r w:rsidRPr="00B402F5">
        <w:rPr>
          <w:rFonts w:ascii="Arial Rounded MT Bold" w:eastAsia="Times New Roman" w:hAnsi="Arial Rounded MT Bold" w:cs="Times New Roman"/>
          <w:color w:val="FF0000"/>
          <w:sz w:val="44"/>
          <w:szCs w:val="44"/>
          <w:lang w:val="es-ES" w:eastAsia="es-ES"/>
        </w:rPr>
        <w:t>PROGRAMA ACADEMICO PALENQUE</w:t>
      </w:r>
    </w:p>
    <w:p w:rsidR="00393EB6" w:rsidRDefault="00393EB6" w:rsidP="00393EB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393EB6" w:rsidRDefault="00393EB6" w:rsidP="00393EB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281"/>
        <w:tblW w:w="10740" w:type="dxa"/>
        <w:tblLayout w:type="fixed"/>
        <w:tblLook w:val="04A0" w:firstRow="1" w:lastRow="0" w:firstColumn="1" w:lastColumn="0" w:noHBand="0" w:noVBand="1"/>
      </w:tblPr>
      <w:tblGrid>
        <w:gridCol w:w="1912"/>
        <w:gridCol w:w="2732"/>
        <w:gridCol w:w="3119"/>
        <w:gridCol w:w="2977"/>
      </w:tblGrid>
      <w:tr w:rsidR="00393EB6" w:rsidRPr="00066378" w:rsidTr="00640DAC">
        <w:tc>
          <w:tcPr>
            <w:tcW w:w="1912" w:type="dxa"/>
            <w:shd w:val="clear" w:color="auto" w:fill="52A400"/>
          </w:tcPr>
          <w:p w:rsidR="00393EB6" w:rsidRPr="00066378" w:rsidRDefault="00393EB6" w:rsidP="00640DA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066378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Expositor</w:t>
            </w:r>
          </w:p>
        </w:tc>
        <w:tc>
          <w:tcPr>
            <w:tcW w:w="2732" w:type="dxa"/>
            <w:shd w:val="clear" w:color="auto" w:fill="52A400"/>
          </w:tcPr>
          <w:p w:rsidR="00393EB6" w:rsidRPr="00066378" w:rsidRDefault="00393EB6" w:rsidP="00640DA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Permacultor</w:t>
            </w:r>
            <w:proofErr w:type="spellEnd"/>
            <w:r w:rsidRPr="00066378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Holger Hieronimi</w:t>
            </w:r>
          </w:p>
        </w:tc>
        <w:tc>
          <w:tcPr>
            <w:tcW w:w="3119" w:type="dxa"/>
            <w:shd w:val="clear" w:color="auto" w:fill="52A400"/>
          </w:tcPr>
          <w:p w:rsidR="00393EB6" w:rsidRPr="00066378" w:rsidRDefault="00393EB6" w:rsidP="00640DA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Permacultora Sheila Collado</w:t>
            </w:r>
          </w:p>
        </w:tc>
        <w:tc>
          <w:tcPr>
            <w:tcW w:w="2977" w:type="dxa"/>
            <w:shd w:val="clear" w:color="auto" w:fill="52A400"/>
          </w:tcPr>
          <w:p w:rsidR="00393EB6" w:rsidRPr="00066378" w:rsidRDefault="00393EB6" w:rsidP="00640DA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Ing. Paola Ubiergo</w:t>
            </w:r>
          </w:p>
        </w:tc>
      </w:tr>
      <w:tr w:rsidR="00393EB6" w:rsidRPr="00066378" w:rsidTr="00640DAC">
        <w:tc>
          <w:tcPr>
            <w:tcW w:w="1912" w:type="dxa"/>
            <w:shd w:val="clear" w:color="auto" w:fill="FFFFFF" w:themeFill="background1"/>
          </w:tcPr>
          <w:p w:rsidR="00393EB6" w:rsidRPr="00066378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3300"/>
                <w:sz w:val="24"/>
                <w:szCs w:val="24"/>
              </w:rPr>
            </w:pPr>
            <w:r w:rsidRPr="00066378">
              <w:rPr>
                <w:rFonts w:ascii="Century Gothic" w:hAnsi="Century Gothic"/>
                <w:b/>
                <w:color w:val="003300"/>
                <w:sz w:val="24"/>
                <w:szCs w:val="24"/>
              </w:rPr>
              <w:t>Modulo</w:t>
            </w:r>
          </w:p>
        </w:tc>
        <w:tc>
          <w:tcPr>
            <w:tcW w:w="2732" w:type="dxa"/>
            <w:shd w:val="clear" w:color="auto" w:fill="FFFFFF" w:themeFill="background1"/>
          </w:tcPr>
          <w:p w:rsidR="00393EB6" w:rsidRPr="00066378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33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3300"/>
                <w:sz w:val="24"/>
                <w:szCs w:val="24"/>
              </w:rPr>
              <w:t>PERMACULTURA</w:t>
            </w:r>
          </w:p>
        </w:tc>
        <w:tc>
          <w:tcPr>
            <w:tcW w:w="3119" w:type="dxa"/>
            <w:shd w:val="clear" w:color="auto" w:fill="FFFFFF" w:themeFill="background1"/>
          </w:tcPr>
          <w:p w:rsidR="00393EB6" w:rsidRPr="00066378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33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3300"/>
                <w:sz w:val="24"/>
                <w:szCs w:val="24"/>
              </w:rPr>
              <w:t>AGRICULTURA ORGANICA</w:t>
            </w:r>
          </w:p>
        </w:tc>
        <w:tc>
          <w:tcPr>
            <w:tcW w:w="2977" w:type="dxa"/>
            <w:shd w:val="clear" w:color="auto" w:fill="FFFFFF" w:themeFill="background1"/>
          </w:tcPr>
          <w:p w:rsidR="00393EB6" w:rsidRPr="00066378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33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3300"/>
                <w:sz w:val="24"/>
                <w:szCs w:val="24"/>
              </w:rPr>
              <w:t>PLANTAS MEDICINALES</w:t>
            </w:r>
          </w:p>
        </w:tc>
      </w:tr>
      <w:tr w:rsidR="00393EB6" w:rsidRPr="005F1EED" w:rsidTr="00640DAC">
        <w:tc>
          <w:tcPr>
            <w:tcW w:w="1912" w:type="dxa"/>
            <w:shd w:val="clear" w:color="auto" w:fill="FFFFFF" w:themeFill="background1"/>
          </w:tcPr>
          <w:p w:rsidR="00393EB6" w:rsidRPr="005F1EED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A400"/>
                <w:sz w:val="24"/>
                <w:szCs w:val="24"/>
              </w:rPr>
            </w:pPr>
            <w:r w:rsidRPr="005F1EED">
              <w:rPr>
                <w:rFonts w:ascii="Century Gothic" w:hAnsi="Century Gothic"/>
                <w:b/>
                <w:color w:val="00A400"/>
                <w:sz w:val="24"/>
                <w:szCs w:val="24"/>
              </w:rPr>
              <w:t>Fecha</w:t>
            </w:r>
          </w:p>
        </w:tc>
        <w:tc>
          <w:tcPr>
            <w:tcW w:w="2732" w:type="dxa"/>
            <w:shd w:val="clear" w:color="auto" w:fill="FFFFFF" w:themeFill="background1"/>
          </w:tcPr>
          <w:p w:rsidR="00393EB6" w:rsidRPr="005F1EED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A4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A400"/>
                <w:sz w:val="24"/>
                <w:szCs w:val="24"/>
              </w:rPr>
              <w:t>Lunes 9 al  Miércoles 11 de Noviembre</w:t>
            </w:r>
          </w:p>
        </w:tc>
        <w:tc>
          <w:tcPr>
            <w:tcW w:w="3119" w:type="dxa"/>
            <w:shd w:val="clear" w:color="auto" w:fill="FFFFFF" w:themeFill="background1"/>
          </w:tcPr>
          <w:p w:rsidR="00393EB6" w:rsidRPr="005F1EED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A400"/>
              </w:rPr>
            </w:pPr>
            <w:r>
              <w:rPr>
                <w:rFonts w:ascii="Century Gothic" w:hAnsi="Century Gothic"/>
                <w:b/>
                <w:color w:val="00A400"/>
              </w:rPr>
              <w:t>Jueves  12 de Nov</w:t>
            </w:r>
            <w:r w:rsidRPr="005F1EED">
              <w:rPr>
                <w:rFonts w:ascii="Century Gothic" w:hAnsi="Century Gothic"/>
                <w:b/>
                <w:color w:val="00A400"/>
              </w:rPr>
              <w:t>iembre</w:t>
            </w:r>
          </w:p>
        </w:tc>
        <w:tc>
          <w:tcPr>
            <w:tcW w:w="2977" w:type="dxa"/>
            <w:shd w:val="clear" w:color="auto" w:fill="FFFFFF" w:themeFill="background1"/>
          </w:tcPr>
          <w:p w:rsidR="00393EB6" w:rsidRPr="005F1EED" w:rsidRDefault="00393EB6" w:rsidP="00640DAC">
            <w:pPr>
              <w:shd w:val="clear" w:color="auto" w:fill="FFFFFF" w:themeFill="background1"/>
              <w:jc w:val="center"/>
              <w:rPr>
                <w:rFonts w:ascii="Century Gothic" w:hAnsi="Century Gothic"/>
                <w:b/>
                <w:color w:val="00A4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A400"/>
                <w:sz w:val="24"/>
                <w:szCs w:val="24"/>
              </w:rPr>
              <w:t>Viernes 13 de Noviembre</w:t>
            </w:r>
          </w:p>
        </w:tc>
      </w:tr>
      <w:tr w:rsidR="00393EB6" w:rsidRPr="00BB7137" w:rsidTr="00640DAC">
        <w:tc>
          <w:tcPr>
            <w:tcW w:w="1912" w:type="dxa"/>
            <w:shd w:val="clear" w:color="auto" w:fill="FFFFFF" w:themeFill="background1"/>
          </w:tcPr>
          <w:p w:rsidR="00393EB6" w:rsidRPr="00BB7137" w:rsidRDefault="00393EB6" w:rsidP="00640DAC">
            <w:pPr>
              <w:shd w:val="clear" w:color="auto" w:fill="FFFFFF" w:themeFill="background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B713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Día 1</w:t>
            </w:r>
          </w:p>
          <w:p w:rsidR="00393EB6" w:rsidRPr="00BB7137" w:rsidRDefault="00393EB6" w:rsidP="00640DAC"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B71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8:00 a 18:00</w:t>
            </w:r>
          </w:p>
        </w:tc>
        <w:tc>
          <w:tcPr>
            <w:tcW w:w="2732" w:type="dxa"/>
            <w:shd w:val="clear" w:color="auto" w:fill="FFFFFF" w:themeFill="background1"/>
          </w:tcPr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Ecología de Sistema,: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Lectura de Paisaje,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</w:t>
            </w:r>
            <w:r w:rsidRPr="006D5C3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ensamiento sistémico,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Lectura de Patrones, 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Diseño y creación de presas, estanques, swales y canales</w:t>
            </w:r>
          </w:p>
          <w:p w:rsidR="00393EB6" w:rsidRPr="006D5C3F" w:rsidRDefault="00393EB6" w:rsidP="00640DAC">
            <w:pPr>
              <w:pStyle w:val="Prrafodelista"/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Diseño Key Line</w:t>
            </w: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Estrategia para climas específicos: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Trópico Húmedo,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Zona Árida</w:t>
            </w:r>
          </w:p>
          <w:p w:rsidR="00393EB6" w:rsidRPr="006D5C3F" w:rsidRDefault="00393EB6" w:rsidP="00393EB6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Desierto</w:t>
            </w:r>
          </w:p>
          <w:p w:rsidR="00393EB6" w:rsidRPr="00BB7137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A7AAC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Abonos orgánicos fe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rmentados</w:t>
            </w: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Abonos fermentado Tipo Bocashi</w:t>
            </w: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Reproducción masiva de microorganismos nativos de selva/bosque</w:t>
            </w: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Biofetilizantes a base de mierda de vaca</w:t>
            </w: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Caldos minerales para control de enfermedades y plagas</w:t>
            </w: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Producción de fosfitos para la bio protección de los cultivos</w:t>
            </w:r>
          </w:p>
          <w:p w:rsidR="00393EB6" w:rsidRPr="001A7AAC" w:rsidRDefault="00393EB6" w:rsidP="00640DAC">
            <w:pPr>
              <w:shd w:val="clear" w:color="auto" w:fill="FFFFFF" w:themeFill="background1"/>
              <w:ind w:left="360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93EB6" w:rsidRPr="00BB7137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Estructura general de las plantas:</w:t>
            </w: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Clasificación General de plantas medicinales</w:t>
            </w: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Procesos para manufacturar plantas medicinales:</w:t>
            </w: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Pr="00B402F5" w:rsidRDefault="00393EB6" w:rsidP="00393EB6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402F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Macerado</w:t>
            </w:r>
          </w:p>
          <w:p w:rsidR="00393EB6" w:rsidRPr="00B402F5" w:rsidRDefault="00393EB6" w:rsidP="00393EB6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402F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Triturado</w:t>
            </w:r>
          </w:p>
          <w:p w:rsidR="00393EB6" w:rsidRPr="00B402F5" w:rsidRDefault="00393EB6" w:rsidP="00393EB6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402F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Tintura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B402F5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Micro dosis</w:t>
            </w:r>
          </w:p>
          <w:p w:rsidR="00393EB6" w:rsidRPr="00B402F5" w:rsidRDefault="00393EB6" w:rsidP="00640DAC">
            <w:pPr>
              <w:pStyle w:val="Prrafodelista"/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93EB6" w:rsidRPr="00BB7137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Conservacion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de plantas medicinales</w:t>
            </w:r>
          </w:p>
        </w:tc>
      </w:tr>
      <w:tr w:rsidR="00393EB6" w:rsidRPr="00BB7137" w:rsidTr="00640DAC">
        <w:tc>
          <w:tcPr>
            <w:tcW w:w="1912" w:type="dxa"/>
            <w:shd w:val="clear" w:color="auto" w:fill="FFFFFF" w:themeFill="background1"/>
          </w:tcPr>
          <w:p w:rsidR="00393EB6" w:rsidRPr="00BB7137" w:rsidRDefault="00393EB6" w:rsidP="00640DAC">
            <w:pPr>
              <w:shd w:val="clear" w:color="auto" w:fill="FFFFFF" w:themeFill="background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BB7137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Día 2</w:t>
            </w:r>
          </w:p>
          <w:p w:rsidR="00393EB6" w:rsidRPr="00BB7137" w:rsidRDefault="00393EB6" w:rsidP="00640DAC"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BB7137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8:00 a 18:00</w:t>
            </w:r>
          </w:p>
        </w:tc>
        <w:tc>
          <w:tcPr>
            <w:tcW w:w="2732" w:type="dxa"/>
            <w:shd w:val="clear" w:color="auto" w:fill="FFFFFF" w:themeFill="background1"/>
          </w:tcPr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Agroforesteria: 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Árboles frutales,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Manejo de animales,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Acuacultura,</w:t>
            </w:r>
          </w:p>
          <w:p w:rsidR="00393EB6" w:rsidRDefault="00393EB6" w:rsidP="00393EB6">
            <w:pPr>
              <w:pStyle w:val="Prrafodelista"/>
              <w:numPr>
                <w:ilvl w:val="0"/>
                <w:numId w:val="3"/>
              </w:num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6D5C3F"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Diseño de Construcciones, </w:t>
            </w:r>
          </w:p>
          <w:p w:rsidR="00393EB6" w:rsidRDefault="00393EB6" w:rsidP="00640DAC">
            <w:pPr>
              <w:pStyle w:val="Prrafodelista"/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Default="00393EB6" w:rsidP="00640DAC"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Ecología Profunda</w:t>
            </w:r>
          </w:p>
          <w:p w:rsidR="00393EB6" w:rsidRDefault="00393EB6" w:rsidP="00640DAC">
            <w:p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Pr="00D01514" w:rsidRDefault="00393EB6" w:rsidP="00393EB6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Permacultura Interior</w:t>
            </w:r>
          </w:p>
          <w:p w:rsidR="00393EB6" w:rsidRDefault="00393EB6" w:rsidP="00640DAC">
            <w:pPr>
              <w:pStyle w:val="Prrafodelista"/>
              <w:shd w:val="clear" w:color="auto" w:fill="FFFFFF" w:themeFill="background1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Pr="00D01514" w:rsidRDefault="00393EB6" w:rsidP="00640DAC">
            <w:pPr>
              <w:shd w:val="clear" w:color="auto" w:fill="FFFFFF" w:themeFill="background1"/>
              <w:ind w:left="1170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393EB6" w:rsidRPr="00BB7137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393EB6" w:rsidRPr="00BB7137" w:rsidRDefault="00393EB6" w:rsidP="00640DAC">
            <w:pPr>
              <w:pStyle w:val="Prrafodelista"/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93EB6" w:rsidRPr="00BB7137" w:rsidRDefault="00393EB6" w:rsidP="00640DAC">
            <w:pPr>
              <w:shd w:val="clear" w:color="auto" w:fill="FFFFFF" w:themeFill="background1"/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:rsidR="00393EB6" w:rsidRPr="002B49E3" w:rsidRDefault="00393EB6" w:rsidP="00393EB6">
      <w:pPr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val="es-ES" w:eastAsia="es-ES"/>
        </w:rPr>
      </w:pPr>
    </w:p>
    <w:p w:rsidR="008363A6" w:rsidRDefault="008363A6"/>
    <w:sectPr w:rsidR="008363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312CF"/>
    <w:multiLevelType w:val="hybridMultilevel"/>
    <w:tmpl w:val="13B45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4C05"/>
    <w:multiLevelType w:val="hybridMultilevel"/>
    <w:tmpl w:val="3DBE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207E9"/>
    <w:multiLevelType w:val="hybridMultilevel"/>
    <w:tmpl w:val="38429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4032"/>
    <w:multiLevelType w:val="hybridMultilevel"/>
    <w:tmpl w:val="EBC21C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2FF3"/>
    <w:multiLevelType w:val="hybridMultilevel"/>
    <w:tmpl w:val="D74860A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B6"/>
    <w:rsid w:val="00393EB6"/>
    <w:rsid w:val="008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E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E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1</cp:revision>
  <dcterms:created xsi:type="dcterms:W3CDTF">2015-08-11T22:14:00Z</dcterms:created>
  <dcterms:modified xsi:type="dcterms:W3CDTF">2015-08-11T22:15:00Z</dcterms:modified>
</cp:coreProperties>
</file>